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p w14:paraId="09C5E0BE" w14:textId="4EEDA940" w:rsidR="00E24508" w:rsidRDefault="000E6AF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BE9BF9" wp14:editId="6ACF72B0">
                <wp:simplePos x="0" y="0"/>
                <wp:positionH relativeFrom="column">
                  <wp:posOffset>-791553</wp:posOffset>
                </wp:positionH>
                <wp:positionV relativeFrom="paragraph">
                  <wp:posOffset>1951633</wp:posOffset>
                </wp:positionV>
                <wp:extent cx="1725930" cy="2311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31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9011" w14:textId="313360F2" w:rsidR="000E6AF9" w:rsidRDefault="000E6AF9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344FACE" w14:textId="4060EC04" w:rsidR="00DA2FD5" w:rsidRPr="00DA2FD5" w:rsidRDefault="00DA2FD5" w:rsidP="00DA2F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577227" wp14:editId="6E54A593">
                                  <wp:extent cx="729410" cy="1095688"/>
                                  <wp:effectExtent l="0" t="0" r="0" b="0"/>
                                  <wp:docPr id="7" name="Picture 7" descr="A person sitting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itting on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691" cy="1115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06D52D" w14:textId="614B39C8" w:rsidR="000E6AF9" w:rsidRPr="000E6AF9" w:rsidRDefault="000E6AF9" w:rsidP="00DA2FD5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6AF9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ANZSIL President</w:t>
                            </w:r>
                          </w:p>
                          <w:p w14:paraId="1222A642" w14:textId="65A9F41C" w:rsidR="000E6AF9" w:rsidRPr="000E6AF9" w:rsidRDefault="000E6AF9" w:rsidP="00DA2F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6AF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Karen Scott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9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35pt;margin-top:153.65pt;width:135.9pt;height:18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" filled="f" stroked="f">
                <v:textbox>
                  <w:txbxContent>
                    <w:p w14:paraId="63269011" w14:textId="313360F2" w:rsidR="000E6AF9" w:rsidRDefault="000E6AF9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344FACE" w14:textId="4060EC04" w:rsidR="00DA2FD5" w:rsidRPr="00DA2FD5" w:rsidRDefault="00DA2FD5" w:rsidP="00DA2FD5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18577227" wp14:editId="6E54A593">
                            <wp:extent cx="729410" cy="1095688"/>
                            <wp:effectExtent l="0" t="0" r="0" b="0"/>
                            <wp:docPr id="7" name="Picture 7" descr="A person sitting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itting on a tabl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691" cy="1115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06D52D" w14:textId="614B39C8" w:rsidR="000E6AF9" w:rsidRPr="000E6AF9" w:rsidRDefault="000E6AF9" w:rsidP="00DA2FD5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6AF9">
                        <w:rPr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ANZSIL President</w:t>
                      </w:r>
                    </w:p>
                    <w:p w14:paraId="1222A642" w14:textId="65A9F41C" w:rsidR="000E6AF9" w:rsidRPr="000E6AF9" w:rsidRDefault="000E6AF9" w:rsidP="00DA2FD5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6AF9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Karen Scott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392DC" wp14:editId="7308C414">
                <wp:simplePos x="0" y="0"/>
                <wp:positionH relativeFrom="column">
                  <wp:posOffset>-708917</wp:posOffset>
                </wp:positionH>
                <wp:positionV relativeFrom="paragraph">
                  <wp:posOffset>5075434</wp:posOffset>
                </wp:positionV>
                <wp:extent cx="1562100" cy="238360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83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7AD2B" w14:textId="270576EC" w:rsidR="002A7F09" w:rsidRPr="000E6AF9" w:rsidRDefault="00702D01" w:rsidP="00702D01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0E6AF9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Editorial Team </w:t>
                            </w:r>
                          </w:p>
                          <w:p w14:paraId="17AFF774" w14:textId="61F4C267" w:rsidR="000E6AF9" w:rsidRDefault="000E6AF9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Felicity Gerry QC</w:t>
                            </w:r>
                          </w:p>
                          <w:p w14:paraId="5BB31E07" w14:textId="77777777" w:rsidR="00435659" w:rsidRDefault="00E24508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Bill </w:t>
                            </w:r>
                            <w:proofErr w:type="gramStart"/>
                            <w:r w:rsidR="00F71C3D"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Campbell  QC</w:t>
                            </w:r>
                            <w:proofErr w:type="gramEnd"/>
                            <w:r w:rsidR="00F71C3D"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5D2E6DA" w14:textId="6B529F38" w:rsidR="000E6AF9" w:rsidRDefault="000E6AF9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Channelle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Fitzgerald</w:t>
                            </w:r>
                          </w:p>
                          <w:p w14:paraId="15E297FA" w14:textId="68B57639" w:rsidR="000E6AF9" w:rsidRDefault="000E6AF9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N</w:t>
                            </w:r>
                            <w:r w:rsidR="00F71C3D"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ngye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 Liu</w:t>
                            </w:r>
                          </w:p>
                          <w:p w14:paraId="08903C38" w14:textId="560851C8" w:rsidR="000E6AF9" w:rsidRDefault="000E6AF9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Holly Cullen </w:t>
                            </w:r>
                          </w:p>
                          <w:p w14:paraId="0BF59B5C" w14:textId="4115E467" w:rsidR="000E6AF9" w:rsidRDefault="000E6AF9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 xml:space="preserve">Amelia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  <w:t>Telec</w:t>
                            </w:r>
                            <w:proofErr w:type="spellEnd"/>
                          </w:p>
                          <w:p w14:paraId="3A152D4C" w14:textId="77777777" w:rsidR="000E6AF9" w:rsidRPr="00702D01" w:rsidRDefault="000E6AF9" w:rsidP="00702D0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392D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-55.8pt;margin-top:399.65pt;width:123pt;height:187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" filled="f" stroked="f" strokeweight=".5pt">
                <v:textbox>
                  <w:txbxContent>
                    <w:p w14:paraId="5337AD2B" w14:textId="270576EC" w:rsidR="002A7F09" w:rsidRPr="000E6AF9" w:rsidRDefault="00702D01" w:rsidP="00702D01">
                      <w:pPr>
                        <w:rPr>
                          <w:b/>
                          <w:i/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  <w:r w:rsidRPr="000E6AF9">
                        <w:rPr>
                          <w:b/>
                          <w:i/>
                          <w:color w:val="FFFFFF" w:themeColor="background1"/>
                          <w:sz w:val="24"/>
                          <w:lang w:val="en-US"/>
                        </w:rPr>
                        <w:t xml:space="preserve">Editorial Team </w:t>
                      </w:r>
                    </w:p>
                    <w:p w14:paraId="17AFF774" w14:textId="61F4C267" w:rsidR="000E6AF9" w:rsidRDefault="000E6AF9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Felicity Gerry QC</w:t>
                      </w:r>
                    </w:p>
                    <w:p w14:paraId="5BB31E07" w14:textId="77777777" w:rsidR="00435659" w:rsidRDefault="00E24508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Bill </w:t>
                      </w:r>
                      <w:proofErr w:type="gramStart"/>
                      <w:r w:rsidR="00F71C3D"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Campbell  QC</w:t>
                      </w:r>
                      <w:proofErr w:type="gramEnd"/>
                      <w:r w:rsidR="00F71C3D"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05D2E6DA" w14:textId="6B529F38" w:rsidR="000E6AF9" w:rsidRDefault="000E6AF9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Channelle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 Fitzgerald</w:t>
                      </w:r>
                    </w:p>
                    <w:p w14:paraId="15E297FA" w14:textId="68B57639" w:rsidR="000E6AF9" w:rsidRDefault="000E6AF9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N</w:t>
                      </w:r>
                      <w:r w:rsidR="00F71C3D"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e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ngye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 Liu</w:t>
                      </w:r>
                    </w:p>
                    <w:p w14:paraId="08903C38" w14:textId="560851C8" w:rsidR="000E6AF9" w:rsidRDefault="000E6AF9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Holly Cullen </w:t>
                      </w:r>
                    </w:p>
                    <w:p w14:paraId="0BF59B5C" w14:textId="4115E467" w:rsidR="000E6AF9" w:rsidRDefault="000E6AF9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 xml:space="preserve">Amelia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  <w:t>Telec</w:t>
                      </w:r>
                      <w:proofErr w:type="spellEnd"/>
                    </w:p>
                    <w:p w14:paraId="3A152D4C" w14:textId="77777777" w:rsidR="000E6AF9" w:rsidRPr="00702D01" w:rsidRDefault="000E6AF9" w:rsidP="00702D01">
                      <w:pPr>
                        <w:rPr>
                          <w:b/>
                          <w:color w:val="FFFFFF" w:themeColor="background1"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A60BFB3" wp14:editId="50C4EA13">
                <wp:simplePos x="0" y="0"/>
                <wp:positionH relativeFrom="page">
                  <wp:posOffset>143838</wp:posOffset>
                </wp:positionH>
                <wp:positionV relativeFrom="paragraph">
                  <wp:posOffset>1921267</wp:posOffset>
                </wp:positionV>
                <wp:extent cx="1689100" cy="2486346"/>
                <wp:effectExtent l="0" t="0" r="0" b="31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48634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3E47B" id="Rounded Rectangle 14" o:spid="_x0000_s1026" style="position:absolute;margin-left:11.35pt;margin-top:151.3pt;width:133pt;height:195.8pt;z-index:25166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" fillcolor="#003f77" stroked="f" strokeweight="6pt">
                <v:fill color2="#0072ce" rotate="t" angle="90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A2FDE" wp14:editId="488EEE4C">
                <wp:simplePos x="0" y="0"/>
                <wp:positionH relativeFrom="page">
                  <wp:posOffset>113016</wp:posOffset>
                </wp:positionH>
                <wp:positionV relativeFrom="paragraph">
                  <wp:posOffset>4746660</wp:posOffset>
                </wp:positionV>
                <wp:extent cx="1752600" cy="4880795"/>
                <wp:effectExtent l="0" t="0" r="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8807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5B858" id="Rounded Rectangle 15" o:spid="_x0000_s1026" style="position:absolute;margin-left:8.9pt;margin-top:373.75pt;width:138pt;height:384.3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" fillcolor="#003f77" stroked="f" strokeweight="6pt">
                <v:fill color2="#0072ce" rotate="t" angle="90" colors="0 #003f77;.5 #005fad;1 #0072ce" focus="100%" type="gradient"/>
                <v:stroke joinstyle="miter"/>
                <w10:wrap anchorx="page"/>
              </v:roundrect>
            </w:pict>
          </mc:Fallback>
        </mc:AlternateContent>
      </w:r>
      <w:r w:rsidR="007971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8CDC0" wp14:editId="5317CE95">
                <wp:simplePos x="0" y="0"/>
                <wp:positionH relativeFrom="column">
                  <wp:posOffset>1481667</wp:posOffset>
                </wp:positionH>
                <wp:positionV relativeFrom="paragraph">
                  <wp:posOffset>7425055</wp:posOffset>
                </wp:positionV>
                <wp:extent cx="4614333" cy="1871345"/>
                <wp:effectExtent l="0" t="0" r="8890" b="825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333" cy="1871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02A53" id="Rounded Rectangle 31" o:spid="_x0000_s1026" style="position:absolute;margin-left:116.65pt;margin-top:584.65pt;width:363.35pt;height:147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" fillcolor="#5b9bd5 [3204]" strokecolor="#1f4d78 [1604]" strokeweight="1pt">
                <v:stroke joinstyle="miter"/>
              </v:roundrect>
            </w:pict>
          </mc:Fallback>
        </mc:AlternateContent>
      </w:r>
      <w:r w:rsidR="00702D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4B96B" wp14:editId="1F15234B">
                <wp:simplePos x="0" y="0"/>
                <wp:positionH relativeFrom="column">
                  <wp:posOffset>1540933</wp:posOffset>
                </wp:positionH>
                <wp:positionV relativeFrom="paragraph">
                  <wp:posOffset>2717800</wp:posOffset>
                </wp:positionV>
                <wp:extent cx="4508500" cy="470746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470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2FD5B" w14:textId="77777777" w:rsidR="00702D01" w:rsidRDefault="00702D01" w:rsidP="00702D01">
                            <w:pPr>
                              <w:pStyle w:val="NormalWeb"/>
                              <w:rPr>
                                <w:rFonts w:ascii="TimesNewRomanPSMT" w:hAnsi="TimesNewRomanPSMT" w:cs="TimesNewRomanPSMT"/>
                                <w:sz w:val="22"/>
                                <w:szCs w:val="22"/>
                              </w:rPr>
                            </w:pPr>
                          </w:p>
                          <w:p w14:paraId="36F2E8CD" w14:textId="73FAFF22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ANZSIL </w:t>
                            </w: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  <w:t>Perspective</w:t>
                            </w:r>
                            <w:r w:rsidR="005C1208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  <w:t xml:space="preserve"> 1</w:t>
                            </w:r>
                            <w:r w:rsidR="00E24508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  <w:t>6</w:t>
                            </w:r>
                            <w:r w:rsidR="005C1208" w:rsidRPr="005C1208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5C1208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2060"/>
                                <w:sz w:val="25"/>
                                <w:szCs w:val="25"/>
                              </w:rPr>
                              <w:t xml:space="preserve"> Edition</w:t>
                            </w:r>
                          </w:p>
                          <w:p w14:paraId="1FD9CEC6" w14:textId="0F318799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563C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editorial team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r>
                              <w:rPr>
                                <w:rFonts w:ascii="Garamond-Italic" w:hAnsi="Garamond-Italic" w:cs="Garamond-Italic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Perspective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now invite International Scholars and Practitioners to contribute short commentaries (800 – 1000 words) on areas of interest in inte</w:t>
                            </w:r>
                            <w:r w:rsidR="003E42A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 w:rsidR="003E42A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tional law for publication as a </w:t>
                            </w:r>
                            <w:r>
                              <w:rPr>
                                <w:rFonts w:ascii="Garamond-Italic" w:hAnsi="Garamond-Italic" w:cs="Garamond-Italic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Perspective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to our membership and on the new </w:t>
                            </w:r>
                            <w:r>
                              <w:rPr>
                                <w:rFonts w:ascii="Garamond" w:hAnsi="Garamond" w:cs="Garamond"/>
                                <w:color w:val="0563C2"/>
                                <w:sz w:val="24"/>
                                <w:szCs w:val="24"/>
                              </w:rPr>
                              <w:t>ANZSIL website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563C2"/>
                                <w:sz w:val="24"/>
                                <w:szCs w:val="24"/>
                              </w:rPr>
                              <w:t xml:space="preserve"> Perspective webpage</w:t>
                            </w:r>
                          </w:p>
                          <w:p w14:paraId="01DE54A8" w14:textId="77777777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563C2"/>
                                <w:sz w:val="24"/>
                                <w:szCs w:val="24"/>
                              </w:rPr>
                            </w:pPr>
                          </w:p>
                          <w:p w14:paraId="49625286" w14:textId="7C7B9D6C" w:rsidR="000E6AF9" w:rsidRDefault="000E6AF9" w:rsidP="000E6AF9">
                            <w:pPr>
                              <w:tabs>
                                <w:tab w:val="left" w:pos="739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E245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edition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heard from international scholars and practitioners on </w:t>
                            </w:r>
                            <w:r w:rsidR="00E245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long term / slow burn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international law issues relating to </w:t>
                            </w:r>
                            <w:r w:rsidR="00E245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Syria, Hong Kong and plain packaging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C04BFF0" w14:textId="77777777" w:rsidR="000E6AF9" w:rsidRDefault="000E6AF9" w:rsidP="000E6AF9">
                            <w:pPr>
                              <w:tabs>
                                <w:tab w:val="left" w:pos="739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D444230" w14:textId="1C357FFD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We recognise the continuing importance of maintaining conversations and discussions on other topics with an international perspective.</w:t>
                            </w:r>
                          </w:p>
                          <w:p w14:paraId="7EAC09C5" w14:textId="77777777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8FFBEB5" w14:textId="23E8EC85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now invite papers for the 1</w:t>
                            </w:r>
                            <w:r w:rsidR="00E245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5C1208" w:rsidRP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Edition. These can be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broad </w:t>
                            </w:r>
                            <w:r w:rsidR="005C12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specific papers. We want to engage with all our interest groups and membership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</w:rPr>
                              <w:t xml:space="preserve"> and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to support the active </w:t>
                            </w:r>
                            <w:r w:rsidR="00E24508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collaboration and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dialogue between members and others in the international law community on topical issues of interest in international law.</w:t>
                            </w:r>
                          </w:p>
                          <w:p w14:paraId="7643EE35" w14:textId="77777777" w:rsidR="000E6AF9" w:rsidRDefault="000E6AF9" w:rsidP="000E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71659E5" w14:textId="77777777" w:rsidR="000E6AF9" w:rsidRDefault="000E6AF9" w:rsidP="000E6AF9"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We welcome submissions from early career researchers and PhD students.</w:t>
                            </w:r>
                          </w:p>
                          <w:p w14:paraId="0666F06C" w14:textId="260B0DE5" w:rsidR="0047079B" w:rsidRPr="008F623E" w:rsidRDefault="00E24508" w:rsidP="000E6AF9">
                            <w:pPr>
                              <w:spacing w:after="0" w:line="240" w:lineRule="auto"/>
                              <w:rPr>
                                <w:color w:val="0070C0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lang w:val="en-US"/>
                              </w:rPr>
                              <w:t xml:space="preserve">New </w:t>
                            </w:r>
                            <w:r w:rsidR="008F623E" w:rsidRPr="008F623E">
                              <w:rPr>
                                <w:color w:val="0070C0"/>
                                <w:lang w:val="en-US"/>
                              </w:rPr>
                              <w:t xml:space="preserve">Guidelines and submission details are on the ANZSIL </w:t>
                            </w:r>
                            <w:r w:rsidR="008F623E" w:rsidRPr="008F623E">
                              <w:rPr>
                                <w:i/>
                                <w:color w:val="0070C0"/>
                                <w:lang w:val="en-US"/>
                              </w:rPr>
                              <w:t xml:space="preserve">Perspective </w:t>
                            </w:r>
                            <w:r w:rsidR="008F623E" w:rsidRPr="008F623E">
                              <w:rPr>
                                <w:color w:val="0070C0"/>
                                <w:lang w:val="en-US"/>
                              </w:rPr>
                              <w:t xml:space="preserve">web page </w:t>
                            </w:r>
                            <w:hyperlink r:id="rId9" w:history="1">
                              <w:r w:rsidR="008F623E" w:rsidRPr="008F623E">
                                <w:rPr>
                                  <w:rStyle w:val="Hyperlink"/>
                                  <w:color w:val="0070C0"/>
                                  <w:lang w:val="en-US"/>
                                </w:rPr>
                                <w:t>here</w:t>
                              </w:r>
                            </w:hyperlink>
                            <w:r w:rsidR="008F623E" w:rsidRPr="008F623E">
                              <w:rPr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B96B" id="Text Box 21" o:spid="_x0000_s1028" type="#_x0000_t202" style="position:absolute;margin-left:121.35pt;margin-top:214pt;width:355pt;height:370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" filled="f" stroked="f" strokeweight=".5pt">
                <v:textbox>
                  <w:txbxContent>
                    <w:p w14:paraId="6612FD5B" w14:textId="77777777" w:rsidR="00702D01" w:rsidRDefault="00702D01" w:rsidP="00702D01">
                      <w:pPr>
                        <w:pStyle w:val="NormalWeb"/>
                        <w:rPr>
                          <w:rFonts w:ascii="TimesNewRomanPSMT" w:hAnsi="TimesNewRomanPSMT" w:cs="TimesNewRomanPSMT"/>
                          <w:sz w:val="22"/>
                          <w:szCs w:val="22"/>
                        </w:rPr>
                      </w:pPr>
                    </w:p>
                    <w:p w14:paraId="36F2E8CD" w14:textId="73FAFF22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5"/>
                          <w:szCs w:val="25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ANZSIL </w:t>
                      </w: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5"/>
                          <w:szCs w:val="25"/>
                        </w:rPr>
                        <w:t>Perspective</w:t>
                      </w:r>
                      <w:r w:rsidR="005C1208"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5"/>
                          <w:szCs w:val="25"/>
                        </w:rPr>
                        <w:t xml:space="preserve"> 1</w:t>
                      </w:r>
                      <w:r w:rsidR="00E24508"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5"/>
                          <w:szCs w:val="25"/>
                        </w:rPr>
                        <w:t>6</w:t>
                      </w:r>
                      <w:r w:rsidR="005C1208" w:rsidRPr="005C1208"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5C1208">
                        <w:rPr>
                          <w:rFonts w:ascii="Garamond-Bold" w:hAnsi="Garamond-Bold" w:cs="Garamond-Bold"/>
                          <w:b/>
                          <w:bCs/>
                          <w:color w:val="002060"/>
                          <w:sz w:val="25"/>
                          <w:szCs w:val="25"/>
                        </w:rPr>
                        <w:t xml:space="preserve"> Edition</w:t>
                      </w:r>
                    </w:p>
                    <w:p w14:paraId="1FD9CEC6" w14:textId="0F318799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563C2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The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editorial team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 of </w:t>
                      </w:r>
                      <w:r>
                        <w:rPr>
                          <w:rFonts w:ascii="Garamond-Italic" w:hAnsi="Garamond-Italic" w:cs="Garamond-Italic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Perspective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now invite International Scholars and Practitioners to c</w:t>
                      </w:r>
                      <w:bookmarkStart w:id="1" w:name="_GoBack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ontribute short commentaries (800 – 1000 words) on areas of interest in inte</w:t>
                      </w:r>
                      <w:r w:rsidR="003E42A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n</w:t>
                      </w:r>
                      <w:r w:rsidR="003E42A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tional law for publication as a </w:t>
                      </w:r>
                      <w:r>
                        <w:rPr>
                          <w:rFonts w:ascii="Garamond-Italic" w:hAnsi="Garamond-Italic" w:cs="Garamond-Italic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Perspective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to our membership and on the new </w:t>
                      </w:r>
                      <w:r>
                        <w:rPr>
                          <w:rFonts w:ascii="Garamond" w:hAnsi="Garamond" w:cs="Garamond"/>
                          <w:color w:val="0563C2"/>
                          <w:sz w:val="24"/>
                          <w:szCs w:val="24"/>
                        </w:rPr>
                        <w:t>ANZSIL website</w:t>
                      </w:r>
                      <w:r w:rsidR="005C1208">
                        <w:rPr>
                          <w:rFonts w:ascii="Garamond" w:hAnsi="Garamond" w:cs="Garamond"/>
                          <w:color w:val="0563C2"/>
                          <w:sz w:val="24"/>
                          <w:szCs w:val="24"/>
                        </w:rPr>
                        <w:t xml:space="preserve"> Perspective webpage</w:t>
                      </w:r>
                    </w:p>
                    <w:p w14:paraId="01DE54A8" w14:textId="77777777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563C2"/>
                          <w:sz w:val="24"/>
                          <w:szCs w:val="24"/>
                        </w:rPr>
                      </w:pPr>
                    </w:p>
                    <w:p w14:paraId="49625286" w14:textId="7C7B9D6C" w:rsidR="000E6AF9" w:rsidRDefault="000E6AF9" w:rsidP="000E6AF9">
                      <w:pPr>
                        <w:tabs>
                          <w:tab w:val="left" w:pos="739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In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our </w:t>
                      </w:r>
                      <w:r w:rsidR="00E245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July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edition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we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heard from international scholars and practitioners on </w:t>
                      </w:r>
                      <w:r w:rsidR="00E245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long term / slow burn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international law issues relating to </w:t>
                      </w:r>
                      <w:r w:rsidR="00E245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Syria, Hong Kong and plain packaging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C04BFF0" w14:textId="77777777" w:rsidR="000E6AF9" w:rsidRDefault="000E6AF9" w:rsidP="000E6AF9">
                      <w:pPr>
                        <w:tabs>
                          <w:tab w:val="left" w:pos="7396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</w:pPr>
                    </w:p>
                    <w:p w14:paraId="3D444230" w14:textId="1C357FFD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We recognise the continuing importance of maintaining conversations and discussions on other topics with an international perspective.</w:t>
                      </w:r>
                    </w:p>
                    <w:p w14:paraId="7EAC09C5" w14:textId="77777777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</w:pPr>
                    </w:p>
                    <w:p w14:paraId="28FFBEB5" w14:textId="23E8EC85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We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now invite papers for the 1</w:t>
                      </w:r>
                      <w:r w:rsidR="00E245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5C1208" w:rsidRP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 Edition. These can be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broad </w:t>
                      </w:r>
                      <w:r w:rsidR="005C12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specific papers. We want to engage with all our interest groups and membership</w:t>
                      </w:r>
                      <w:r>
                        <w:rPr>
                          <w:rFonts w:ascii="Garamond" w:hAnsi="Garamond" w:cs="Garamond"/>
                          <w:color w:val="000000"/>
                        </w:rPr>
                        <w:t xml:space="preserve"> and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to support the active </w:t>
                      </w:r>
                      <w:r w:rsidR="00E24508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collaboration and 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dialogue between members and others in the international law community on topical issues of interest in international law.</w:t>
                      </w:r>
                    </w:p>
                    <w:p w14:paraId="7643EE35" w14:textId="77777777" w:rsidR="000E6AF9" w:rsidRDefault="000E6AF9" w:rsidP="000E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</w:pPr>
                    </w:p>
                    <w:p w14:paraId="271659E5" w14:textId="77777777" w:rsidR="000E6AF9" w:rsidRDefault="000E6AF9" w:rsidP="000E6AF9"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We welcome submissions from early career researchers and PhD students.</w:t>
                      </w:r>
                    </w:p>
                    <w:p w14:paraId="0666F06C" w14:textId="260B0DE5" w:rsidR="0047079B" w:rsidRPr="008F623E" w:rsidRDefault="00E24508" w:rsidP="000E6AF9">
                      <w:pPr>
                        <w:spacing w:after="0" w:line="240" w:lineRule="auto"/>
                        <w:rPr>
                          <w:color w:val="0070C0"/>
                          <w:lang w:val="en-US"/>
                        </w:rPr>
                      </w:pPr>
                      <w:r>
                        <w:rPr>
                          <w:color w:val="0070C0"/>
                          <w:lang w:val="en-US"/>
                        </w:rPr>
                        <w:t xml:space="preserve">New </w:t>
                      </w:r>
                      <w:r w:rsidR="008F623E" w:rsidRPr="008F623E">
                        <w:rPr>
                          <w:color w:val="0070C0"/>
                          <w:lang w:val="en-US"/>
                        </w:rPr>
                        <w:t xml:space="preserve">Guidelines and submission details are on the ANZSIL </w:t>
                      </w:r>
                      <w:r w:rsidR="008F623E" w:rsidRPr="008F623E">
                        <w:rPr>
                          <w:i/>
                          <w:color w:val="0070C0"/>
                          <w:lang w:val="en-US"/>
                        </w:rPr>
                        <w:t xml:space="preserve">Perspective </w:t>
                      </w:r>
                      <w:r w:rsidR="008F623E" w:rsidRPr="008F623E">
                        <w:rPr>
                          <w:color w:val="0070C0"/>
                          <w:lang w:val="en-US"/>
                        </w:rPr>
                        <w:t xml:space="preserve">web page </w:t>
                      </w:r>
                      <w:hyperlink r:id="rId10" w:history="1">
                        <w:r w:rsidR="008F623E" w:rsidRPr="008F623E">
                          <w:rPr>
                            <w:rStyle w:val="Hyperlink"/>
                            <w:color w:val="0070C0"/>
                            <w:lang w:val="en-US"/>
                          </w:rPr>
                          <w:t>here</w:t>
                        </w:r>
                      </w:hyperlink>
                      <w:r w:rsidR="008F623E" w:rsidRPr="008F623E">
                        <w:rPr>
                          <w:color w:val="0070C0"/>
                          <w:lang w:val="en-US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707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5C468" wp14:editId="16CCA007">
                <wp:simplePos x="0" y="0"/>
                <wp:positionH relativeFrom="page">
                  <wp:posOffset>2032000</wp:posOffset>
                </wp:positionH>
                <wp:positionV relativeFrom="paragraph">
                  <wp:posOffset>2463800</wp:posOffset>
                </wp:positionV>
                <wp:extent cx="5270500" cy="7162800"/>
                <wp:effectExtent l="38100" t="38100" r="44450" b="381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0" cy="7162800"/>
                        </a:xfrm>
                        <a:prstGeom prst="round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C260" id="Rounded Rectangle 20" o:spid="_x0000_s1026" style="position:absolute;margin-left:160pt;margin-top:194pt;width:415pt;height:56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" filled="f" strokecolor="#1f4d78 [1604]" strokeweight="6pt">
                <v:stroke joinstyle="miter"/>
                <w10:wrap anchorx="page"/>
              </v:roundrect>
            </w:pict>
          </mc:Fallback>
        </mc:AlternateContent>
      </w:r>
      <w:r w:rsidR="004707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3E2A4" wp14:editId="44828AC9">
                <wp:simplePos x="0" y="0"/>
                <wp:positionH relativeFrom="column">
                  <wp:posOffset>1181100</wp:posOffset>
                </wp:positionH>
                <wp:positionV relativeFrom="paragraph">
                  <wp:posOffset>1866900</wp:posOffset>
                </wp:positionV>
                <wp:extent cx="5041900" cy="35560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C374F" w14:textId="136210C9" w:rsidR="0047079B" w:rsidRPr="0047079B" w:rsidRDefault="00A54B83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Call for </w:t>
                            </w:r>
                            <w:r w:rsidRPr="00702D01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Perspectives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– deadline </w:t>
                            </w:r>
                            <w:r w:rsidR="005C1208"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>11</w:t>
                            </w:r>
                            <w:r w:rsidR="005C1208" w:rsidRPr="005C1208">
                              <w:rPr>
                                <w:b/>
                                <w:color w:val="FFFFFF" w:themeColor="background1"/>
                                <w:sz w:val="3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5C1208"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435659"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August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en-US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E2A4" id="Text Box 19" o:spid="_x0000_s1029" type="#_x0000_t202" style="position:absolute;margin-left:93pt;margin-top:147pt;width:397pt;height:2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" filled="f" stroked="f" strokeweight=".5pt">
                <v:textbox>
                  <w:txbxContent>
                    <w:p w14:paraId="553C374F" w14:textId="136210C9" w:rsidR="0047079B" w:rsidRPr="0047079B" w:rsidRDefault="00A54B83">
                      <w:pPr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  <w:t xml:space="preserve">Call for </w:t>
                      </w:r>
                      <w:r w:rsidRPr="00702D01">
                        <w:rPr>
                          <w:b/>
                          <w:i/>
                          <w:color w:val="FFFFFF" w:themeColor="background1"/>
                          <w:sz w:val="36"/>
                          <w:lang w:val="en-US"/>
                        </w:rPr>
                        <w:t xml:space="preserve">Perspectives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  <w:t xml:space="preserve">– deadline </w:t>
                      </w:r>
                      <w:r w:rsidR="005C1208"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  <w:t>11</w:t>
                      </w:r>
                      <w:r w:rsidR="005C1208" w:rsidRPr="005C1208">
                        <w:rPr>
                          <w:b/>
                          <w:color w:val="FFFFFF" w:themeColor="background1"/>
                          <w:sz w:val="36"/>
                          <w:vertAlign w:val="superscript"/>
                          <w:lang w:val="en-US"/>
                        </w:rPr>
                        <w:t>th</w:t>
                      </w:r>
                      <w:r w:rsidR="005C1208"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  <w:t xml:space="preserve"> </w:t>
                      </w:r>
                      <w:r w:rsidR="00435659"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  <w:t xml:space="preserve">August 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lang w:val="en-US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7D7C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DA7B2" wp14:editId="4C772B5C">
                <wp:simplePos x="0" y="0"/>
                <wp:positionH relativeFrom="column">
                  <wp:posOffset>1016000</wp:posOffset>
                </wp:positionH>
                <wp:positionV relativeFrom="paragraph">
                  <wp:posOffset>1879600</wp:posOffset>
                </wp:positionV>
                <wp:extent cx="5410200" cy="406400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4064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25034" id="Rounded Rectangle 18" o:spid="_x0000_s1026" style="position:absolute;margin-left:80pt;margin-top:148pt;width:426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" fillcolor="#003f77" stroked="f" strokeweight="6pt">
                <v:fill color2="#0072ce" rotate="t" angle="90" colors="0 #003f77;.5 #005fad;1 #0072ce" focus="100%" type="gradient"/>
                <v:stroke joinstyle="miter"/>
              </v:roundrect>
            </w:pict>
          </mc:Fallback>
        </mc:AlternateContent>
      </w:r>
    </w:p>
    <w:p w14:paraId="711A2CB5" w14:textId="77777777" w:rsidR="00E24508" w:rsidRPr="00E24508" w:rsidRDefault="00E24508" w:rsidP="00E24508"/>
    <w:p w14:paraId="5E289D33" w14:textId="77777777" w:rsidR="00E24508" w:rsidRPr="00E24508" w:rsidRDefault="00E24508" w:rsidP="00E24508"/>
    <w:p w14:paraId="639DE999" w14:textId="0E82E215" w:rsidR="00F7404F" w:rsidRPr="00E24508" w:rsidRDefault="00E24508" w:rsidP="00E24508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74BA022" wp14:editId="18876F98">
            <wp:simplePos x="0" y="0"/>
            <wp:positionH relativeFrom="page">
              <wp:posOffset>5431690</wp:posOffset>
            </wp:positionH>
            <wp:positionV relativeFrom="paragraph">
              <wp:posOffset>7144942</wp:posOffset>
            </wp:positionV>
            <wp:extent cx="1405467" cy="859516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ZSIL logo stacked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760" l="0" r="100000">
                                  <a14:foregroundMark x1="20328" y1="1679" x2="20328" y2="1679"/>
                                  <a14:foregroundMark x1="18813" y1="1199" x2="18813" y2="1199"/>
                                  <a14:foregroundMark x1="8460" y1="11271" x2="8460" y2="11271"/>
                                  <a14:foregroundMark x1="8460" y1="15827" x2="8460" y2="15827"/>
                                  <a14:foregroundMark x1="3157" y1="37890" x2="3157" y2="37890"/>
                                  <a14:foregroundMark x1="10606" y1="60432" x2="10606" y2="60432"/>
                                  <a14:foregroundMark x1="26641" y1="44604" x2="26641" y2="44604"/>
                                  <a14:foregroundMark x1="35859" y1="49161" x2="35859" y2="49161"/>
                                  <a14:foregroundMark x1="38005" y1="47482" x2="38005" y2="47482"/>
                                  <a14:foregroundMark x1="37753" y1="52038" x2="37753" y2="52038"/>
                                  <a14:foregroundMark x1="32955" y1="14388" x2="32955" y2="14388"/>
                                  <a14:foregroundMark x1="49495" y1="46283" x2="49495" y2="46283"/>
                                  <a14:foregroundMark x1="48359" y1="42446" x2="48359" y2="42446"/>
                                  <a14:foregroundMark x1="50884" y1="43165" x2="50884" y2="43165"/>
                                  <a14:foregroundMark x1="51010" y1="39329" x2="51010" y2="39329"/>
                                  <a14:foregroundMark x1="50631" y1="36211" x2="50631" y2="36211"/>
                                  <a14:foregroundMark x1="52399" y1="36691" x2="52399" y2="36691"/>
                                  <a14:foregroundMark x1="52273" y1="32854" x2="52273" y2="32854"/>
                                  <a14:foregroundMark x1="53283" y1="29257" x2="53283" y2="29257"/>
                                  <a14:foregroundMark x1="52273" y1="27098" x2="52273" y2="27098"/>
                                  <a14:foregroundMark x1="50884" y1="26139" x2="50884" y2="26139"/>
                                  <a14:foregroundMark x1="51136" y1="23022" x2="51136" y2="23022"/>
                                  <a14:foregroundMark x1="379" y1="88010" x2="379" y2="88010"/>
                                  <a14:foregroundMark x1="758" y1="89448" x2="3914" y2="91847"/>
                                  <a14:foregroundMark x1="4293" y1="88010" x2="2525" y2="85612"/>
                                  <a14:foregroundMark x1="379" y1="93765" x2="1263" y2="95683"/>
                                  <a14:foregroundMark x1="5934" y1="91127" x2="5682" y2="93765"/>
                                  <a14:foregroundMark x1="5808" y1="94484" x2="6692" y2="95923"/>
                                  <a14:foregroundMark x1="10480" y1="90647" x2="10606" y2="95683"/>
                                  <a14:foregroundMark x1="14899" y1="89928" x2="15025" y2="95683"/>
                                  <a14:foregroundMark x1="15152" y1="86571" x2="14773" y2="86571"/>
                                  <a14:foregroundMark x1="16414" y1="92326" x2="19697" y2="92326"/>
                                  <a14:foregroundMark x1="21338" y1="87290" x2="21591" y2="95923"/>
                                  <a14:foregroundMark x1="23359" y1="90647" x2="24747" y2="95683"/>
                                  <a14:foregroundMark x1="26515" y1="89688" x2="25126" y2="94724"/>
                                  <a14:foregroundMark x1="29293" y1="91847" x2="29924" y2="95204"/>
                                  <a14:foregroundMark x1="34848" y1="88249" x2="34722" y2="95204"/>
                                  <a14:foregroundMark x1="39141" y1="87290" x2="39268" y2="95923"/>
                                  <a14:foregroundMark x1="41035" y1="90168" x2="40783" y2="95204"/>
                                  <a14:foregroundMark x1="43182" y1="88969" x2="44192" y2="93525"/>
                                  <a14:foregroundMark x1="45707" y1="87290" x2="45833" y2="94964"/>
                                  <a14:foregroundMark x1="48359" y1="92806" x2="50631" y2="92566"/>
                                  <a14:foregroundMark x1="52273" y1="89928" x2="52399" y2="95923"/>
                                  <a14:foregroundMark x1="55177" y1="90168" x2="55177" y2="95444"/>
                                  <a14:foregroundMark x1="59722" y1="93765" x2="59217" y2="95683"/>
                                  <a14:foregroundMark x1="64394" y1="87530" x2="64520" y2="95444"/>
                                  <a14:foregroundMark x1="66414" y1="86811" x2="66919" y2="86091"/>
                                  <a14:foregroundMark x1="66540" y1="89448" x2="66667" y2="96163"/>
                                  <a14:foregroundMark x1="68687" y1="89209" x2="67803" y2="93046"/>
                                  <a14:foregroundMark x1="72980" y1="90168" x2="72980" y2="94724"/>
                                  <a14:foregroundMark x1="78283" y1="89209" x2="79924" y2="89209"/>
                                  <a14:foregroundMark x1="78157" y1="95923" x2="79924" y2="95204"/>
                                  <a14:foregroundMark x1="78283" y1="92326" x2="79545" y2="92326"/>
                                  <a14:foregroundMark x1="81818" y1="86571" x2="81944" y2="94724"/>
                                  <a14:foregroundMark x1="85859" y1="87050" x2="85859" y2="95204"/>
                                  <a14:foregroundMark x1="92803" y1="89688" x2="92803" y2="94724"/>
                                  <a14:foregroundMark x1="94444" y1="90168" x2="95455" y2="95923"/>
                                  <a14:foregroundMark x1="97096" y1="89688" x2="98232" y2="95683"/>
                                  <a14:foregroundMark x1="2273" y1="73141" x2="4419" y2="82494"/>
                                  <a14:foregroundMark x1="1010" y1="79616" x2="379" y2="82734"/>
                                  <a14:foregroundMark x1="1894" y1="76019" x2="1136" y2="78897"/>
                                  <a14:foregroundMark x1="2778" y1="79616" x2="1768" y2="79376"/>
                                  <a14:foregroundMark x1="5051" y1="77938" x2="5177" y2="81535"/>
                                  <a14:foregroundMark x1="7197" y1="77458" x2="7071" y2="81535"/>
                                  <a14:foregroundMark x1="4924" y1="80336" x2="85480" y2="78897"/>
                                  <a14:foregroundMark x1="20707" y1="75779" x2="20707" y2="75779"/>
                                  <a14:foregroundMark x1="8207" y1="81775" x2="8965" y2="82494"/>
                                  <a14:foregroundMark x1="32955" y1="82734" x2="34343" y2="81535"/>
                                  <a14:foregroundMark x1="49369" y1="73621" x2="49242" y2="81295"/>
                                  <a14:foregroundMark x1="51641" y1="76978" x2="50253" y2="78897"/>
                                  <a14:foregroundMark x1="61364" y1="73381" x2="64394" y2="73621"/>
                                  <a14:foregroundMark x1="61111" y1="82254" x2="61869" y2="82254"/>
                                  <a14:foregroundMark x1="65404" y1="81295" x2="66414" y2="82254"/>
                                  <a14:foregroundMark x1="73232" y1="73141" x2="73232" y2="81775"/>
                                  <a14:foregroundMark x1="84848" y1="73141" x2="84848" y2="82494"/>
                                  <a14:foregroundMark x1="15404" y1="79856" x2="15404" y2="78177"/>
                                  <a14:foregroundMark x1="16035" y1="77458" x2="17298" y2="77218"/>
                                  <a14:foregroundMark x1="18056" y1="81055" x2="18056" y2="82014"/>
                                  <a14:foregroundMark x1="15404" y1="81055" x2="16162" y2="82254"/>
                                  <a14:foregroundMark x1="21717" y1="79616" x2="22096" y2="78177"/>
                                  <a14:foregroundMark x1="23990" y1="77458" x2="22475" y2="77218"/>
                                  <a14:foregroundMark x1="21970" y1="81295" x2="23359" y2="82494"/>
                                  <a14:foregroundMark x1="41919" y1="73141" x2="41667" y2="81535"/>
                                  <a14:backgroundMark x1="2146" y1="88249" x2="3030" y2="89688"/>
                                  <a14:backgroundMark x1="18308" y1="90647" x2="17551" y2="90887"/>
                                  <a14:backgroundMark x1="49874" y1="90647" x2="49116" y2="91367"/>
                                  <a14:backgroundMark x1="61616" y1="93525" x2="60480" y2="95204"/>
                                  <a14:backgroundMark x1="79419" y1="93285" x2="78030" y2="94724"/>
                                  <a14:backgroundMark x1="78914" y1="90408" x2="78914" y2="90408"/>
                                  <a14:backgroundMark x1="92424" y1="93525" x2="90909" y2="94245"/>
                                  <a14:backgroundMark x1="2652" y1="76259" x2="2273" y2="78897"/>
                                  <a14:backgroundMark x1="379" y1="78897" x2="126" y2="81775"/>
                                  <a14:backgroundMark x1="2146" y1="82494" x2="2146" y2="82494"/>
                                  <a14:backgroundMark x1="7323" y1="93046" x2="7323" y2="93046"/>
                                  <a14:backgroundMark x1="49621" y1="94005" x2="49621" y2="94005"/>
                                  <a14:backgroundMark x1="23611" y1="79137" x2="23611" y2="79137"/>
                                  <a14:backgroundMark x1="16793" y1="78897" x2="16540" y2="80096"/>
                                  <a14:backgroundMark x1="23359" y1="79137" x2="23232" y2="80815"/>
                                  <a14:backgroundMark x1="17045" y1="81055" x2="16035" y2="81055"/>
                                  <a14:backgroundMark x1="22601" y1="80576" x2="23864" y2="80815"/>
                                  <a14:backgroundMark x1="22348" y1="79376" x2="22727" y2="81295"/>
                                  <a14:backgroundMark x1="23737" y1="78897" x2="23864" y2="80815"/>
                                  <a14:backgroundMark x1="17929" y1="79856" x2="17172" y2="81535"/>
                                  <a14:backgroundMark x1="15657" y1="80336" x2="17298" y2="80576"/>
                                  <a14:backgroundMark x1="15404" y1="80096" x2="17424" y2="80096"/>
                                  <a14:backgroundMark x1="24369" y1="79616" x2="24116" y2="81295"/>
                                  <a14:backgroundMark x1="4040" y1="78177" x2="5051" y2="82494"/>
                                  <a14:backgroundMark x1="5682" y1="81535" x2="6566" y2="79856"/>
                                  <a14:backgroundMark x1="7955" y1="77458" x2="7576" y2="83453"/>
                                  <a14:backgroundMark x1="8081" y1="80096" x2="9470" y2="81535"/>
                                  <a14:backgroundMark x1="12753" y1="76978" x2="11995" y2="81775"/>
                                  <a14:backgroundMark x1="15278" y1="77218" x2="13763" y2="81295"/>
                                  <a14:backgroundMark x1="27146" y1="82014" x2="27020" y2="77938"/>
                                  <a14:backgroundMark x1="31944" y1="78657" x2="33460" y2="81055"/>
                                  <a14:backgroundMark x1="36111" y1="78177" x2="36869" y2="80336"/>
                                  <a14:backgroundMark x1="39520" y1="78657" x2="40783" y2="81295"/>
                                  <a14:backgroundMark x1="45455" y1="75540" x2="46843" y2="79856"/>
                                  <a14:backgroundMark x1="63763" y1="74101" x2="58207" y2="79616"/>
                                  <a14:backgroundMark x1="61995" y1="81775" x2="65025" y2="77938"/>
                                  <a14:backgroundMark x1="69697" y1="77938" x2="70833" y2="81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21" b="30507"/>
                    <a:stretch/>
                  </pic:blipFill>
                  <pic:spPr bwMode="auto">
                    <a:xfrm>
                      <a:off x="0" y="0"/>
                      <a:ext cx="1405467" cy="85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70BCBB" wp14:editId="6F5DB665">
                <wp:simplePos x="0" y="0"/>
                <wp:positionH relativeFrom="column">
                  <wp:posOffset>1600443</wp:posOffset>
                </wp:positionH>
                <wp:positionV relativeFrom="paragraph">
                  <wp:posOffset>6713398</wp:posOffset>
                </wp:positionV>
                <wp:extent cx="4241165" cy="161713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161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963FE" w14:textId="427FC5B4" w:rsidR="00E24508" w:rsidRPr="00E24508" w:rsidRDefault="00E24508" w:rsidP="00E24508">
                            <w:pPr>
                              <w:jc w:val="center"/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color w:val="7030A0"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fldChar w:fldCharType="begin"/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color w:val="7030A0"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instrText xml:space="preserve"> HYPERLINK "https://www.anzsil.org.au/ANZSIL-Perspective" </w:instrTex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color w:val="7030A0"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fldChar w:fldCharType="separate"/>
                            </w:r>
                            <w:r w:rsidRPr="00E24508"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t>To read the ANZSIL Perspective</w:t>
                            </w:r>
                          </w:p>
                          <w:p w14:paraId="31787BF5" w14:textId="609413E8" w:rsidR="00702D01" w:rsidRPr="00E24508" w:rsidRDefault="00E24508" w:rsidP="00E24508">
                            <w:pPr>
                              <w:jc w:val="center"/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t xml:space="preserve">Previous </w:t>
                            </w:r>
                            <w:r w:rsidRPr="00E24508"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t>Edition</w:t>
                            </w:r>
                            <w:r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t>s</w:t>
                            </w:r>
                          </w:p>
                          <w:p w14:paraId="333B0D9A" w14:textId="62B9C8B7" w:rsidR="00E24508" w:rsidRPr="0079710D" w:rsidRDefault="00E24508" w:rsidP="00E24508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color w:val="7030A0"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E24508">
                              <w:rPr>
                                <w:rStyle w:val="Hyperlink"/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t>Click here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i/>
                                <w:color w:val="7030A0"/>
                                <w:kern w:val="36"/>
                                <w:sz w:val="32"/>
                                <w:szCs w:val="32"/>
                                <w:lang w:val="en-A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BCBB" id="_x0000_s1030" type="#_x0000_t202" style="position:absolute;margin-left:126pt;margin-top:528.6pt;width:333.95pt;height:1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" filled="f" stroked="f" strokeweight=".5pt">
                <v:textbox>
                  <w:txbxContent>
                    <w:p w14:paraId="594963FE" w14:textId="427FC5B4" w:rsidR="00E24508" w:rsidRPr="00E24508" w:rsidRDefault="00E24508" w:rsidP="00E24508">
                      <w:pPr>
                        <w:jc w:val="center"/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bCs/>
                          <w:i/>
                          <w:color w:val="7030A0"/>
                          <w:kern w:val="36"/>
                          <w:sz w:val="32"/>
                          <w:szCs w:val="32"/>
                          <w:lang w:val="en-AU"/>
                        </w:rPr>
                        <w:fldChar w:fldCharType="begin"/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bCs/>
                          <w:i/>
                          <w:color w:val="7030A0"/>
                          <w:kern w:val="36"/>
                          <w:sz w:val="32"/>
                          <w:szCs w:val="32"/>
                          <w:lang w:val="en-AU"/>
                        </w:rPr>
                        <w:instrText xml:space="preserve"> HYPERLINK "https://www.anzsil.org.au/ANZSIL-Perspective" </w:instrTex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bCs/>
                          <w:i/>
                          <w:color w:val="7030A0"/>
                          <w:kern w:val="36"/>
                          <w:sz w:val="32"/>
                          <w:szCs w:val="32"/>
                          <w:lang w:val="en-AU"/>
                        </w:rPr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bCs/>
                          <w:i/>
                          <w:color w:val="7030A0"/>
                          <w:kern w:val="36"/>
                          <w:sz w:val="32"/>
                          <w:szCs w:val="32"/>
                          <w:lang w:val="en-AU"/>
                        </w:rPr>
                        <w:fldChar w:fldCharType="separate"/>
                      </w:r>
                      <w:r w:rsidRPr="00E24508"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>To read the ANZSIL Perspective</w:t>
                      </w:r>
                    </w:p>
                    <w:p w14:paraId="31787BF5" w14:textId="609413E8" w:rsidR="00702D01" w:rsidRPr="00E24508" w:rsidRDefault="00E24508" w:rsidP="00E24508">
                      <w:pPr>
                        <w:jc w:val="center"/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>Previo</w:t>
                      </w:r>
                      <w:r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>u</w:t>
                      </w:r>
                      <w:r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 xml:space="preserve">s </w:t>
                      </w:r>
                      <w:r w:rsidRPr="00E24508"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>Edition</w:t>
                      </w:r>
                      <w:r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>s</w:t>
                      </w:r>
                    </w:p>
                    <w:p w14:paraId="333B0D9A" w14:textId="62B9C8B7" w:rsidR="00E24508" w:rsidRPr="0079710D" w:rsidRDefault="00E24508" w:rsidP="00E24508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bCs/>
                          <w:i/>
                          <w:color w:val="7030A0"/>
                          <w:kern w:val="36"/>
                          <w:sz w:val="32"/>
                          <w:szCs w:val="32"/>
                          <w:lang w:val="en-AU"/>
                        </w:rPr>
                      </w:pPr>
                      <w:r w:rsidRPr="00E24508">
                        <w:rPr>
                          <w:rStyle w:val="Hyperlink"/>
                          <w:rFonts w:ascii="Open Sans" w:eastAsia="Times New Roman" w:hAnsi="Open Sans" w:cs="Times New Roman"/>
                          <w:b/>
                          <w:bCs/>
                          <w:i/>
                          <w:kern w:val="36"/>
                          <w:sz w:val="32"/>
                          <w:szCs w:val="32"/>
                          <w:lang w:val="en-AU"/>
                        </w:rPr>
                        <w:t>Click here</w:t>
                      </w:r>
                      <w:r>
                        <w:rPr>
                          <w:rFonts w:ascii="Open Sans" w:eastAsia="Times New Roman" w:hAnsi="Open Sans" w:cs="Times New Roman"/>
                          <w:b/>
                          <w:bCs/>
                          <w:i/>
                          <w:color w:val="7030A0"/>
                          <w:kern w:val="36"/>
                          <w:sz w:val="32"/>
                          <w:szCs w:val="32"/>
                          <w:lang w:val="en-AU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F7404F" w:rsidRPr="00E2450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17921" w14:textId="77777777" w:rsidR="006A4B87" w:rsidRDefault="006A4B87" w:rsidP="002F5034">
      <w:pPr>
        <w:spacing w:after="0" w:line="240" w:lineRule="auto"/>
      </w:pPr>
      <w:r>
        <w:separator/>
      </w:r>
    </w:p>
  </w:endnote>
  <w:endnote w:type="continuationSeparator" w:id="0">
    <w:p w14:paraId="338CFE85" w14:textId="77777777" w:rsidR="006A4B87" w:rsidRDefault="006A4B87" w:rsidP="002F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-Bold">
    <w:altName w:val="Garamond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2020404030301010803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Cambria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40CB2" w14:textId="77777777" w:rsidR="00272468" w:rsidRDefault="002724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1AE7D" w14:textId="77777777" w:rsidR="00272468" w:rsidRDefault="002724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9AE97" w14:textId="77777777" w:rsidR="00272468" w:rsidRDefault="002724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582CF" w14:textId="77777777" w:rsidR="006A4B87" w:rsidRDefault="006A4B87" w:rsidP="002F5034">
      <w:pPr>
        <w:spacing w:after="0" w:line="240" w:lineRule="auto"/>
      </w:pPr>
      <w:r>
        <w:separator/>
      </w:r>
    </w:p>
  </w:footnote>
  <w:footnote w:type="continuationSeparator" w:id="0">
    <w:p w14:paraId="521AF022" w14:textId="77777777" w:rsidR="006A4B87" w:rsidRDefault="006A4B87" w:rsidP="002F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13708" w14:textId="77777777" w:rsidR="00EA4F3A" w:rsidRDefault="00EA4F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59357" w14:textId="77777777" w:rsidR="002F5034" w:rsidRDefault="0047079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25B02A" wp14:editId="4FE434B8">
              <wp:simplePos x="0" y="0"/>
              <wp:positionH relativeFrom="margin">
                <wp:posOffset>1838960</wp:posOffset>
              </wp:positionH>
              <wp:positionV relativeFrom="paragraph">
                <wp:posOffset>655320</wp:posOffset>
              </wp:positionV>
              <wp:extent cx="4767580" cy="838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7580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0B36FF" w14:textId="77777777" w:rsidR="002F5034" w:rsidRPr="00A54B83" w:rsidRDefault="0047079B" w:rsidP="002F5034">
                          <w:pPr>
                            <w:jc w:val="center"/>
                            <w:rPr>
                              <w:rFonts w:ascii="Comic Sans MS" w:hAnsi="Comic Sans MS" w:cs="Times New Roman"/>
                              <w:b/>
                              <w:i/>
                              <w:color w:val="002060"/>
                              <w:sz w:val="94"/>
                              <w:szCs w:val="94"/>
                              <w:lang w:val="en-US"/>
                            </w:rPr>
                          </w:pPr>
                          <w:r w:rsidRPr="00A54B83">
                            <w:rPr>
                              <w:rFonts w:ascii="Times New Roman" w:hAnsi="Times New Roman" w:cs="Times New Roman"/>
                              <w:b/>
                              <w:i/>
                              <w:color w:val="002060"/>
                              <w:sz w:val="94"/>
                              <w:szCs w:val="94"/>
                              <w:lang w:val="en-US"/>
                            </w:rPr>
                            <w:t>PERSPECTIVE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144.8pt;margin-top:51.6pt;width:375.4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" filled="f" stroked="f" strokeweight=".5pt">
              <v:textbox>
                <w:txbxContent>
                  <w:p w:rsidR="002F5034" w:rsidRPr="00A54B83" w:rsidRDefault="0047079B" w:rsidP="002F5034">
                    <w:pPr>
                      <w:jc w:val="center"/>
                      <w:rPr>
                        <w:rFonts w:ascii="Comic Sans MS" w:hAnsi="Comic Sans MS" w:cs="Times New Roman"/>
                        <w:b/>
                        <w:i/>
                        <w:color w:val="002060"/>
                        <w:sz w:val="94"/>
                        <w:szCs w:val="94"/>
                        <w:lang w:val="en-US"/>
                      </w:rPr>
                    </w:pPr>
                    <w:r w:rsidRPr="00A54B83">
                      <w:rPr>
                        <w:rFonts w:ascii="Times New Roman" w:hAnsi="Times New Roman" w:cs="Times New Roman"/>
                        <w:b/>
                        <w:i/>
                        <w:color w:val="002060"/>
                        <w:sz w:val="94"/>
                        <w:szCs w:val="94"/>
                        <w:lang w:val="en-US"/>
                      </w:rPr>
                      <w:t>PERSPECTIVE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A7F0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C746A6" wp14:editId="77EDEC93">
              <wp:simplePos x="0" y="0"/>
              <wp:positionH relativeFrom="page">
                <wp:posOffset>2828151</wp:posOffset>
              </wp:positionH>
              <wp:positionV relativeFrom="paragraph">
                <wp:posOffset>-286891</wp:posOffset>
              </wp:positionV>
              <wp:extent cx="5020643" cy="96089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0643" cy="960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CA95F" w14:textId="77777777" w:rsidR="0005740D" w:rsidRPr="002A7F09" w:rsidRDefault="0005740D">
                          <w:pPr>
                            <w:rPr>
                              <w:rFonts w:ascii="Century Gothic" w:hAnsi="Century Gothic"/>
                              <w:color w:val="002060"/>
                              <w:sz w:val="32"/>
                              <w:lang w:val="en-US"/>
                            </w:rPr>
                          </w:pPr>
                          <w:r w:rsidRPr="002A7F09">
                            <w:rPr>
                              <w:rFonts w:ascii="Century Gothic" w:hAnsi="Century Gothic"/>
                              <w:color w:val="002060"/>
                              <w:sz w:val="32"/>
                              <w:lang w:val="en-US"/>
                            </w:rPr>
                            <w:t>Australia and New Zealand</w:t>
                          </w:r>
                        </w:p>
                        <w:p w14:paraId="38EA737C" w14:textId="77777777" w:rsidR="0005740D" w:rsidRPr="002A7F09" w:rsidRDefault="0005740D">
                          <w:pPr>
                            <w:rPr>
                              <w:rFonts w:ascii="Century Schoolbook" w:hAnsi="Century Schoolbook" w:cstheme="majorHAnsi"/>
                              <w:b/>
                              <w:color w:val="002060"/>
                              <w:sz w:val="48"/>
                              <w:lang w:val="en-US"/>
                            </w:rPr>
                          </w:pPr>
                          <w:r w:rsidRPr="002A7F09">
                            <w:rPr>
                              <w:rFonts w:ascii="Century Schoolbook" w:hAnsi="Century Schoolbook" w:cstheme="majorHAnsi"/>
                              <w:b/>
                              <w:color w:val="002060"/>
                              <w:sz w:val="48"/>
                              <w:lang w:val="en-US"/>
                            </w:rPr>
                            <w:t>Society of International Law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2" type="#_x0000_t202" style="position:absolute;margin-left:222.7pt;margin-top:-22.6pt;width:395.35pt;height:75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" filled="f" stroked="f" strokeweight=".5pt">
              <v:textbox>
                <w:txbxContent>
                  <w:p w:rsidR="0005740D" w:rsidRPr="002A7F09" w:rsidRDefault="0005740D">
                    <w:pPr>
                      <w:rPr>
                        <w:rFonts w:ascii="Century Gothic" w:hAnsi="Century Gothic"/>
                        <w:color w:val="002060"/>
                        <w:sz w:val="32"/>
                        <w:lang w:val="en-US"/>
                      </w:rPr>
                    </w:pPr>
                    <w:r w:rsidRPr="002A7F09">
                      <w:rPr>
                        <w:rFonts w:ascii="Century Gothic" w:hAnsi="Century Gothic"/>
                        <w:color w:val="002060"/>
                        <w:sz w:val="32"/>
                        <w:lang w:val="en-US"/>
                      </w:rPr>
                      <w:t>Australia and New Zealand</w:t>
                    </w:r>
                  </w:p>
                  <w:p w:rsidR="0005740D" w:rsidRPr="002A7F09" w:rsidRDefault="0005740D">
                    <w:pPr>
                      <w:rPr>
                        <w:rFonts w:ascii="Century Schoolbook" w:hAnsi="Century Schoolbook" w:cstheme="majorHAnsi"/>
                        <w:b/>
                        <w:color w:val="002060"/>
                        <w:sz w:val="48"/>
                        <w:lang w:val="en-US"/>
                      </w:rPr>
                    </w:pPr>
                    <w:r w:rsidRPr="002A7F09">
                      <w:rPr>
                        <w:rFonts w:ascii="Century Schoolbook" w:hAnsi="Century Schoolbook" w:cstheme="majorHAnsi"/>
                        <w:b/>
                        <w:color w:val="002060"/>
                        <w:sz w:val="48"/>
                        <w:lang w:val="en-US"/>
                      </w:rPr>
                      <w:t>Society of International Law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A7F0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99ABED" wp14:editId="0B659777">
              <wp:simplePos x="0" y="0"/>
              <wp:positionH relativeFrom="margin">
                <wp:posOffset>-504674</wp:posOffset>
              </wp:positionH>
              <wp:positionV relativeFrom="paragraph">
                <wp:posOffset>1890912</wp:posOffset>
              </wp:positionV>
              <wp:extent cx="954157" cy="231913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4157" cy="2319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456A05" w14:textId="245B0FC7" w:rsidR="002F5034" w:rsidRPr="009F09C2" w:rsidRDefault="00E24508" w:rsidP="002F5034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lang w:val="en-US"/>
                            </w:rPr>
                            <w:t xml:space="preserve">August </w:t>
                          </w:r>
                          <w:r w:rsidR="00A54B8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lang w:val="en-US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9AB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-39.75pt;margin-top:148.9pt;width:75.15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" filled="f" stroked="f" strokeweight=".5pt">
              <v:textbox>
                <w:txbxContent>
                  <w:p w14:paraId="32456A05" w14:textId="245B0FC7" w:rsidR="002F5034" w:rsidRPr="009F09C2" w:rsidRDefault="00E24508" w:rsidP="002F503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00" w:themeColor="text1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 w:themeColor="text1"/>
                        <w:lang w:val="en-US"/>
                      </w:rPr>
                      <w:t xml:space="preserve">August </w:t>
                    </w:r>
                    <w:r w:rsidR="00A54B83">
                      <w:rPr>
                        <w:rFonts w:ascii="Times New Roman" w:hAnsi="Times New Roman" w:cs="Times New Roman"/>
                        <w:b/>
                        <w:color w:val="000000" w:themeColor="text1"/>
                        <w:lang w:val="en-US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A7F09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3706727" wp14:editId="1A32227B">
          <wp:simplePos x="0" y="0"/>
          <wp:positionH relativeFrom="page">
            <wp:posOffset>123341</wp:posOffset>
          </wp:positionH>
          <wp:positionV relativeFrom="paragraph">
            <wp:posOffset>-107477</wp:posOffset>
          </wp:positionV>
          <wp:extent cx="3122295" cy="190944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NZSIL logo stacked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99760" l="0" r="100000">
                                <a14:foregroundMark x1="20328" y1="1679" x2="20328" y2="1679"/>
                                <a14:foregroundMark x1="18813" y1="1199" x2="18813" y2="1199"/>
                                <a14:foregroundMark x1="8460" y1="11271" x2="8460" y2="11271"/>
                                <a14:foregroundMark x1="8460" y1="15827" x2="8460" y2="15827"/>
                                <a14:foregroundMark x1="3157" y1="37890" x2="3157" y2="37890"/>
                                <a14:foregroundMark x1="10606" y1="60432" x2="10606" y2="60432"/>
                                <a14:foregroundMark x1="26641" y1="44604" x2="26641" y2="44604"/>
                                <a14:foregroundMark x1="35859" y1="49161" x2="35859" y2="49161"/>
                                <a14:foregroundMark x1="38005" y1="47482" x2="38005" y2="47482"/>
                                <a14:foregroundMark x1="37753" y1="52038" x2="37753" y2="52038"/>
                                <a14:foregroundMark x1="32955" y1="14388" x2="32955" y2="14388"/>
                                <a14:foregroundMark x1="49495" y1="46283" x2="49495" y2="46283"/>
                                <a14:foregroundMark x1="48359" y1="42446" x2="48359" y2="42446"/>
                                <a14:foregroundMark x1="50884" y1="43165" x2="50884" y2="43165"/>
                                <a14:foregroundMark x1="51010" y1="39329" x2="51010" y2="39329"/>
                                <a14:foregroundMark x1="50631" y1="36211" x2="50631" y2="36211"/>
                                <a14:foregroundMark x1="52399" y1="36691" x2="52399" y2="36691"/>
                                <a14:foregroundMark x1="52273" y1="32854" x2="52273" y2="32854"/>
                                <a14:foregroundMark x1="53283" y1="29257" x2="53283" y2="29257"/>
                                <a14:foregroundMark x1="52273" y1="27098" x2="52273" y2="27098"/>
                                <a14:foregroundMark x1="50884" y1="26139" x2="50884" y2="26139"/>
                                <a14:foregroundMark x1="51136" y1="23022" x2="51136" y2="23022"/>
                                <a14:foregroundMark x1="379" y1="88010" x2="379" y2="88010"/>
                                <a14:foregroundMark x1="758" y1="89448" x2="3914" y2="91847"/>
                                <a14:foregroundMark x1="4293" y1="88010" x2="2525" y2="85612"/>
                                <a14:foregroundMark x1="379" y1="93765" x2="1263" y2="95683"/>
                                <a14:foregroundMark x1="5934" y1="91127" x2="5682" y2="93765"/>
                                <a14:foregroundMark x1="5808" y1="94484" x2="6692" y2="95923"/>
                                <a14:foregroundMark x1="10480" y1="90647" x2="10606" y2="95683"/>
                                <a14:foregroundMark x1="14899" y1="89928" x2="15025" y2="95683"/>
                                <a14:foregroundMark x1="15152" y1="86571" x2="14773" y2="86571"/>
                                <a14:foregroundMark x1="16414" y1="92326" x2="19697" y2="92326"/>
                                <a14:foregroundMark x1="21338" y1="87290" x2="21591" y2="95923"/>
                                <a14:foregroundMark x1="23359" y1="90647" x2="24747" y2="95683"/>
                                <a14:foregroundMark x1="26515" y1="89688" x2="25126" y2="94724"/>
                                <a14:foregroundMark x1="29293" y1="91847" x2="29924" y2="95204"/>
                                <a14:foregroundMark x1="34848" y1="88249" x2="34722" y2="95204"/>
                                <a14:foregroundMark x1="39141" y1="87290" x2="39268" y2="95923"/>
                                <a14:foregroundMark x1="41035" y1="90168" x2="40783" y2="95204"/>
                                <a14:foregroundMark x1="43182" y1="88969" x2="44192" y2="93525"/>
                                <a14:foregroundMark x1="45707" y1="87290" x2="45833" y2="94964"/>
                                <a14:foregroundMark x1="48359" y1="92806" x2="50631" y2="92566"/>
                                <a14:foregroundMark x1="52273" y1="89928" x2="52399" y2="95923"/>
                                <a14:foregroundMark x1="55177" y1="90168" x2="55177" y2="95444"/>
                                <a14:foregroundMark x1="59722" y1="93765" x2="59217" y2="95683"/>
                                <a14:foregroundMark x1="64394" y1="87530" x2="64520" y2="95444"/>
                                <a14:foregroundMark x1="66414" y1="86811" x2="66919" y2="86091"/>
                                <a14:foregroundMark x1="66540" y1="89448" x2="66667" y2="96163"/>
                                <a14:foregroundMark x1="68687" y1="89209" x2="67803" y2="93046"/>
                                <a14:foregroundMark x1="72980" y1="90168" x2="72980" y2="94724"/>
                                <a14:foregroundMark x1="78283" y1="89209" x2="79924" y2="89209"/>
                                <a14:foregroundMark x1="78157" y1="95923" x2="79924" y2="95204"/>
                                <a14:foregroundMark x1="78283" y1="92326" x2="79545" y2="92326"/>
                                <a14:foregroundMark x1="81818" y1="86571" x2="81944" y2="94724"/>
                                <a14:foregroundMark x1="85859" y1="87050" x2="85859" y2="95204"/>
                                <a14:foregroundMark x1="92803" y1="89688" x2="92803" y2="94724"/>
                                <a14:foregroundMark x1="94444" y1="90168" x2="95455" y2="95923"/>
                                <a14:foregroundMark x1="97096" y1="89688" x2="98232" y2="95683"/>
                                <a14:foregroundMark x1="2273" y1="73141" x2="4419" y2="82494"/>
                                <a14:foregroundMark x1="1010" y1="79616" x2="379" y2="82734"/>
                                <a14:foregroundMark x1="1894" y1="76019" x2="1136" y2="78897"/>
                                <a14:foregroundMark x1="2778" y1="79616" x2="1768" y2="79376"/>
                                <a14:foregroundMark x1="5051" y1="77938" x2="5177" y2="81535"/>
                                <a14:foregroundMark x1="7197" y1="77458" x2="7071" y2="81535"/>
                                <a14:foregroundMark x1="4924" y1="80336" x2="85480" y2="78897"/>
                                <a14:foregroundMark x1="20707" y1="75779" x2="20707" y2="75779"/>
                                <a14:foregroundMark x1="8207" y1="81775" x2="8965" y2="82494"/>
                                <a14:foregroundMark x1="32955" y1="82734" x2="34343" y2="81535"/>
                                <a14:foregroundMark x1="49369" y1="73621" x2="49242" y2="81295"/>
                                <a14:foregroundMark x1="51641" y1="76978" x2="50253" y2="78897"/>
                                <a14:foregroundMark x1="61364" y1="73381" x2="64394" y2="73621"/>
                                <a14:foregroundMark x1="61111" y1="82254" x2="61869" y2="82254"/>
                                <a14:foregroundMark x1="65404" y1="81295" x2="66414" y2="82254"/>
                                <a14:foregroundMark x1="73232" y1="73141" x2="73232" y2="81775"/>
                                <a14:foregroundMark x1="84848" y1="73141" x2="84848" y2="82494"/>
                                <a14:foregroundMark x1="15404" y1="79856" x2="15404" y2="78177"/>
                                <a14:foregroundMark x1="16035" y1="77458" x2="17298" y2="77218"/>
                                <a14:foregroundMark x1="18056" y1="81055" x2="18056" y2="82014"/>
                                <a14:foregroundMark x1="15404" y1="81055" x2="16162" y2="82254"/>
                                <a14:foregroundMark x1="21717" y1="79616" x2="22096" y2="78177"/>
                                <a14:foregroundMark x1="23990" y1="77458" x2="22475" y2="77218"/>
                                <a14:foregroundMark x1="21970" y1="81295" x2="23359" y2="82494"/>
                                <a14:foregroundMark x1="41919" y1="73141" x2="41667" y2="81535"/>
                                <a14:backgroundMark x1="2146" y1="88249" x2="3030" y2="89688"/>
                                <a14:backgroundMark x1="18308" y1="90647" x2="17551" y2="90887"/>
                                <a14:backgroundMark x1="49874" y1="90647" x2="49116" y2="91367"/>
                                <a14:backgroundMark x1="61616" y1="93525" x2="60480" y2="95204"/>
                                <a14:backgroundMark x1="79419" y1="93285" x2="78030" y2="94724"/>
                                <a14:backgroundMark x1="78914" y1="90408" x2="78914" y2="90408"/>
                                <a14:backgroundMark x1="92424" y1="93525" x2="90909" y2="94245"/>
                                <a14:backgroundMark x1="2652" y1="76259" x2="2273" y2="78897"/>
                                <a14:backgroundMark x1="379" y1="78897" x2="126" y2="81775"/>
                                <a14:backgroundMark x1="2146" y1="82494" x2="2146" y2="82494"/>
                                <a14:backgroundMark x1="7323" y1="93046" x2="7323" y2="93046"/>
                                <a14:backgroundMark x1="49621" y1="94005" x2="49621" y2="94005"/>
                                <a14:backgroundMark x1="23611" y1="79137" x2="23611" y2="79137"/>
                                <a14:backgroundMark x1="16793" y1="78897" x2="16540" y2="80096"/>
                                <a14:backgroundMark x1="23359" y1="79137" x2="23232" y2="80815"/>
                                <a14:backgroundMark x1="17045" y1="81055" x2="16035" y2="81055"/>
                                <a14:backgroundMark x1="22601" y1="80576" x2="23864" y2="80815"/>
                                <a14:backgroundMark x1="22348" y1="79376" x2="22727" y2="81295"/>
                                <a14:backgroundMark x1="23737" y1="78897" x2="23864" y2="80815"/>
                                <a14:backgroundMark x1="17929" y1="79856" x2="17172" y2="81535"/>
                                <a14:backgroundMark x1="15657" y1="80336" x2="17298" y2="80576"/>
                                <a14:backgroundMark x1="15404" y1="80096" x2="17424" y2="80096"/>
                                <a14:backgroundMark x1="24369" y1="79616" x2="24116" y2="81295"/>
                                <a14:backgroundMark x1="4040" y1="78177" x2="5051" y2="82494"/>
                                <a14:backgroundMark x1="5682" y1="81535" x2="6566" y2="79856"/>
                                <a14:backgroundMark x1="7955" y1="77458" x2="7576" y2="83453"/>
                                <a14:backgroundMark x1="8081" y1="80096" x2="9470" y2="81535"/>
                                <a14:backgroundMark x1="12753" y1="76978" x2="11995" y2="81775"/>
                                <a14:backgroundMark x1="15278" y1="77218" x2="13763" y2="81295"/>
                                <a14:backgroundMark x1="27146" y1="82014" x2="27020" y2="77938"/>
                                <a14:backgroundMark x1="31944" y1="78657" x2="33460" y2="81055"/>
                                <a14:backgroundMark x1="36111" y1="78177" x2="36869" y2="80336"/>
                                <a14:backgroundMark x1="39520" y1="78657" x2="40783" y2="81295"/>
                                <a14:backgroundMark x1="45455" y1="75540" x2="46843" y2="79856"/>
                                <a14:backgroundMark x1="63763" y1="74101" x2="58207" y2="79616"/>
                                <a14:backgroundMark x1="61995" y1="81775" x2="65025" y2="77938"/>
                                <a14:backgroundMark x1="69697" y1="77938" x2="70833" y2="81295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021" b="30507"/>
                  <a:stretch/>
                </pic:blipFill>
                <pic:spPr bwMode="auto">
                  <a:xfrm>
                    <a:off x="0" y="0"/>
                    <a:ext cx="3122295" cy="1909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C2AEA" w14:textId="77777777" w:rsidR="00EA4F3A" w:rsidRDefault="00EA4F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31392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pt;height:26pt;visibility:visible;mso-wrap-style:square" o:bullet="t">
        <v:imagedata r:id="rId1" o:title=""/>
      </v:shape>
    </w:pict>
  </w:numPicBullet>
  <w:abstractNum w:abstractNumId="0" w15:restartNumberingAfterBreak="0">
    <w:nsid w:val="502562FD"/>
    <w:multiLevelType w:val="hybridMultilevel"/>
    <w:tmpl w:val="45262CB0"/>
    <w:lvl w:ilvl="0" w:tplc="0B96F61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34"/>
    <w:rsid w:val="0005740D"/>
    <w:rsid w:val="000A1ED8"/>
    <w:rsid w:val="000E6AF9"/>
    <w:rsid w:val="00162237"/>
    <w:rsid w:val="00272468"/>
    <w:rsid w:val="002A5FA3"/>
    <w:rsid w:val="002A7F09"/>
    <w:rsid w:val="002F5034"/>
    <w:rsid w:val="003E42A8"/>
    <w:rsid w:val="00435659"/>
    <w:rsid w:val="0047079B"/>
    <w:rsid w:val="005C1208"/>
    <w:rsid w:val="006721BE"/>
    <w:rsid w:val="00686AC2"/>
    <w:rsid w:val="006A4B87"/>
    <w:rsid w:val="006B30F4"/>
    <w:rsid w:val="00702D01"/>
    <w:rsid w:val="0079710D"/>
    <w:rsid w:val="007D7CBD"/>
    <w:rsid w:val="00845924"/>
    <w:rsid w:val="008F623E"/>
    <w:rsid w:val="009F09C2"/>
    <w:rsid w:val="00A54B83"/>
    <w:rsid w:val="00AC1294"/>
    <w:rsid w:val="00B05CBD"/>
    <w:rsid w:val="00B953DD"/>
    <w:rsid w:val="00BD1C84"/>
    <w:rsid w:val="00C97B59"/>
    <w:rsid w:val="00DA2FD5"/>
    <w:rsid w:val="00E24508"/>
    <w:rsid w:val="00E3584D"/>
    <w:rsid w:val="00E50E62"/>
    <w:rsid w:val="00EA4F3A"/>
    <w:rsid w:val="00F71C3D"/>
    <w:rsid w:val="00F7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163D2"/>
  <w15:chartTrackingRefBased/>
  <w15:docId w15:val="{8909AB55-DA4D-4CD6-A496-B1B43890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02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3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5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34"/>
    <w:rPr>
      <w:lang w:val="en-GB"/>
    </w:rPr>
  </w:style>
  <w:style w:type="paragraph" w:styleId="NoSpacing">
    <w:name w:val="No Spacing"/>
    <w:link w:val="NoSpacingChar"/>
    <w:uiPriority w:val="1"/>
    <w:qFormat/>
    <w:rsid w:val="002A7F0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A7F09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A7F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2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702D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02D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D0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02D01"/>
    <w:rPr>
      <w:i/>
      <w:iCs/>
    </w:rPr>
  </w:style>
  <w:style w:type="character" w:customStyle="1" w:styleId="apple-converted-space">
    <w:name w:val="apple-converted-space"/>
    <w:basedOn w:val="DefaultParagraphFont"/>
    <w:rsid w:val="00702D01"/>
  </w:style>
  <w:style w:type="character" w:styleId="FollowedHyperlink">
    <w:name w:val="FollowedHyperlink"/>
    <w:basedOn w:val="DefaultParagraphFont"/>
    <w:uiPriority w:val="99"/>
    <w:semiHidden/>
    <w:unhideWhenUsed/>
    <w:rsid w:val="007971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2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9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nzsil.org.au/resources/Documents/ANZSIL%20Perspectives%20Guidelines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nzsil.org.au/resources/Documents/ANZSIL%20Perspectives%20Guidelines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21BC0420-6D14-EB43-B2DE-EDB26ED84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Florence</dc:creator>
  <cp:keywords/>
  <dc:description/>
  <cp:lastModifiedBy>Karen Scott</cp:lastModifiedBy>
  <cp:revision>3</cp:revision>
  <dcterms:created xsi:type="dcterms:W3CDTF">2020-07-26T00:34:00Z</dcterms:created>
  <dcterms:modified xsi:type="dcterms:W3CDTF">2020-07-26T00:36:00Z</dcterms:modified>
</cp:coreProperties>
</file>